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C77768" w:rsidRDefault="00C77768">
      <w:pPr>
        <w:rPr>
          <w:sz w:val="28"/>
          <w:szCs w:val="28"/>
        </w:rPr>
      </w:pPr>
      <w:r w:rsidRPr="00C77768">
        <w:rPr>
          <w:sz w:val="28"/>
          <w:szCs w:val="28"/>
        </w:rPr>
        <w:t xml:space="preserve">Moldes “dois em um” potenciam </w:t>
      </w:r>
      <w:r w:rsidR="009B4D99">
        <w:rPr>
          <w:sz w:val="28"/>
          <w:szCs w:val="28"/>
        </w:rPr>
        <w:t>“</w:t>
      </w:r>
      <w:r w:rsidRPr="00C77768">
        <w:rPr>
          <w:sz w:val="28"/>
          <w:szCs w:val="28"/>
        </w:rPr>
        <w:t>nova revolução industrial</w:t>
      </w:r>
      <w:r w:rsidR="009B4D99">
        <w:rPr>
          <w:sz w:val="28"/>
          <w:szCs w:val="28"/>
        </w:rPr>
        <w:t>”</w:t>
      </w:r>
    </w:p>
    <w:p w:rsidR="00C77768" w:rsidRPr="00C77768" w:rsidRDefault="00C77768">
      <w:pPr>
        <w:rPr>
          <w:sz w:val="24"/>
          <w:szCs w:val="24"/>
        </w:rPr>
      </w:pPr>
    </w:p>
    <w:p w:rsidR="00C77768" w:rsidRPr="009B4D99" w:rsidRDefault="00C77768">
      <w:pPr>
        <w:rPr>
          <w:b/>
          <w:color w:val="000000"/>
          <w:sz w:val="24"/>
          <w:szCs w:val="24"/>
          <w:shd w:val="clear" w:color="auto" w:fill="FFFFFF"/>
        </w:rPr>
      </w:pPr>
      <w:r w:rsidRPr="009B4D99">
        <w:rPr>
          <w:b/>
          <w:color w:val="000000"/>
          <w:sz w:val="24"/>
          <w:szCs w:val="24"/>
          <w:shd w:val="clear" w:color="auto" w:fill="FFFFFF"/>
        </w:rPr>
        <w:t>Uma equipa de investigadores da Universidade de Coimbra, em parceria com uma empresa de moldes, aplicou com sucesso a tecnologia aditiva ao fabrico de componentes metálicos, permitindo melhorar significativamente o ciclo de produção.</w:t>
      </w:r>
    </w:p>
    <w:p w:rsidR="00C77768" w:rsidRPr="00C77768" w:rsidRDefault="00C77768">
      <w:pPr>
        <w:rPr>
          <w:color w:val="000000"/>
          <w:sz w:val="24"/>
          <w:szCs w:val="24"/>
          <w:shd w:val="clear" w:color="auto" w:fill="FFFFFF"/>
        </w:rPr>
      </w:pPr>
    </w:p>
    <w:p w:rsidR="00C77768" w:rsidRPr="00C77768" w:rsidRDefault="00C77768" w:rsidP="00C77768">
      <w:pPr>
        <w:spacing w:line="360" w:lineRule="auto"/>
        <w:jc w:val="both"/>
        <w:rPr>
          <w:sz w:val="24"/>
          <w:szCs w:val="24"/>
        </w:rPr>
      </w:pPr>
      <w:r w:rsidRPr="00C77768">
        <w:rPr>
          <w:sz w:val="24"/>
          <w:szCs w:val="24"/>
        </w:rPr>
        <w:t xml:space="preserve">Uma equipa de investigadores do Centro de Engenharia Mecânica da Universidade de Coimbra (CEMUC), em parceria com uma empresa de moldes, aplicou com sucesso a </w:t>
      </w:r>
      <w:r w:rsidRPr="00C77768">
        <w:rPr>
          <w:b/>
          <w:sz w:val="24"/>
          <w:szCs w:val="24"/>
        </w:rPr>
        <w:t>tecnologia aditiva ao fabrico de componentes metálicos</w:t>
      </w:r>
      <w:r w:rsidRPr="00C77768">
        <w:rPr>
          <w:sz w:val="24"/>
          <w:szCs w:val="24"/>
        </w:rPr>
        <w:t xml:space="preserve">, </w:t>
      </w:r>
      <w:r w:rsidRPr="00C77768">
        <w:rPr>
          <w:b/>
          <w:sz w:val="24"/>
          <w:szCs w:val="24"/>
        </w:rPr>
        <w:t>permitindo melhorar significativamente o ciclo de produção</w:t>
      </w:r>
      <w:r w:rsidRPr="00C77768">
        <w:rPr>
          <w:sz w:val="24"/>
          <w:szCs w:val="24"/>
        </w:rPr>
        <w:t>.</w:t>
      </w:r>
    </w:p>
    <w:p w:rsidR="00C77768" w:rsidRPr="00C77768" w:rsidRDefault="00C77768" w:rsidP="00C77768">
      <w:pPr>
        <w:spacing w:line="360" w:lineRule="auto"/>
        <w:jc w:val="both"/>
        <w:rPr>
          <w:sz w:val="24"/>
          <w:szCs w:val="24"/>
        </w:rPr>
      </w:pPr>
      <w:r w:rsidRPr="00C77768">
        <w:rPr>
          <w:sz w:val="24"/>
          <w:szCs w:val="24"/>
        </w:rPr>
        <w:t>Considerada a “</w:t>
      </w:r>
      <w:r w:rsidRPr="00C77768">
        <w:rPr>
          <w:b/>
          <w:sz w:val="24"/>
          <w:szCs w:val="24"/>
        </w:rPr>
        <w:t>Nova Revolução Industrial</w:t>
      </w:r>
      <w:r w:rsidRPr="00C77768">
        <w:rPr>
          <w:sz w:val="24"/>
          <w:szCs w:val="24"/>
        </w:rPr>
        <w:t>”, a técnica de fabricação por processos aditivos de metais «</w:t>
      </w:r>
      <w:r w:rsidRPr="00C77768">
        <w:rPr>
          <w:b/>
          <w:sz w:val="24"/>
          <w:szCs w:val="24"/>
        </w:rPr>
        <w:t>permite criar geometrias inimagináveis, impossíveis de alcançar por outros métodos. Os processos aditivos possibilitam liberdade total na criação de formas complexas, com consequências no desenvolvimento do futuro da engenharia»</w:t>
      </w:r>
      <w:r w:rsidRPr="00C77768">
        <w:rPr>
          <w:sz w:val="24"/>
          <w:szCs w:val="24"/>
        </w:rPr>
        <w:t>, explica Teresa Vieira, coordenadora da investigação e docente da Faculdade de Ciências e Tecnologia da Universidade de Coimbra (FCTUC).</w:t>
      </w:r>
    </w:p>
    <w:p w:rsidR="00C77768" w:rsidRPr="00C77768" w:rsidRDefault="00C77768" w:rsidP="00C77768">
      <w:pPr>
        <w:spacing w:line="360" w:lineRule="auto"/>
        <w:jc w:val="both"/>
        <w:rPr>
          <w:sz w:val="24"/>
          <w:szCs w:val="24"/>
        </w:rPr>
      </w:pPr>
      <w:r w:rsidRPr="00C77768">
        <w:rPr>
          <w:sz w:val="24"/>
          <w:szCs w:val="24"/>
        </w:rPr>
        <w:t xml:space="preserve">Financiado em </w:t>
      </w:r>
      <w:r w:rsidRPr="00C77768">
        <w:rPr>
          <w:b/>
          <w:sz w:val="24"/>
          <w:szCs w:val="24"/>
        </w:rPr>
        <w:t>meio milhão de euros</w:t>
      </w:r>
      <w:r w:rsidRPr="00C77768">
        <w:rPr>
          <w:sz w:val="24"/>
          <w:szCs w:val="24"/>
        </w:rPr>
        <w:t xml:space="preserve"> pelo COMPETE - Programa Operacional Fatores de Competitividade - e coordenado pela ANI - Agência Nacional de Inovação, o projeto </w:t>
      </w:r>
      <w:proofErr w:type="spellStart"/>
      <w:r w:rsidRPr="00C77768">
        <w:rPr>
          <w:b/>
          <w:i/>
          <w:sz w:val="24"/>
          <w:szCs w:val="24"/>
        </w:rPr>
        <w:t>Two</w:t>
      </w:r>
      <w:proofErr w:type="spellEnd"/>
      <w:r w:rsidRPr="00C77768">
        <w:rPr>
          <w:b/>
          <w:i/>
          <w:sz w:val="24"/>
          <w:szCs w:val="24"/>
        </w:rPr>
        <w:t xml:space="preserve"> in </w:t>
      </w:r>
      <w:proofErr w:type="spellStart"/>
      <w:r w:rsidRPr="00C77768">
        <w:rPr>
          <w:b/>
          <w:i/>
          <w:sz w:val="24"/>
          <w:szCs w:val="24"/>
        </w:rPr>
        <w:t>One</w:t>
      </w:r>
      <w:proofErr w:type="spellEnd"/>
      <w:r w:rsidRPr="00C77768">
        <w:rPr>
          <w:sz w:val="24"/>
          <w:szCs w:val="24"/>
        </w:rPr>
        <w:t xml:space="preserve"> (dois em um) foi desenvolvido em parceria com a </w:t>
      </w:r>
      <w:r w:rsidRPr="00C77768">
        <w:rPr>
          <w:b/>
          <w:sz w:val="24"/>
          <w:szCs w:val="24"/>
        </w:rPr>
        <w:t>FAMOLDE</w:t>
      </w:r>
      <w:r w:rsidRPr="00C77768">
        <w:rPr>
          <w:sz w:val="24"/>
          <w:szCs w:val="24"/>
        </w:rPr>
        <w:t>, uma empresa especializada na fabricação de moldes de pequenas e médias dimensões destinados essencialmente às indústrias eletrónica e automóvel.</w:t>
      </w:r>
    </w:p>
    <w:p w:rsidR="00C77768" w:rsidRPr="00C77768" w:rsidRDefault="00C77768" w:rsidP="00C77768">
      <w:pPr>
        <w:spacing w:line="360" w:lineRule="auto"/>
        <w:jc w:val="both"/>
        <w:rPr>
          <w:sz w:val="24"/>
          <w:szCs w:val="24"/>
        </w:rPr>
      </w:pPr>
      <w:r w:rsidRPr="00C77768">
        <w:rPr>
          <w:sz w:val="24"/>
          <w:szCs w:val="24"/>
        </w:rPr>
        <w:t>«</w:t>
      </w:r>
      <w:r w:rsidRPr="00C77768">
        <w:rPr>
          <w:b/>
          <w:sz w:val="24"/>
          <w:szCs w:val="24"/>
        </w:rPr>
        <w:t>Os processos aditivos são o futuro da indústria. Além de permitir melhorar todo o ciclo de produção, trazendo vantagens competitivas, é uma técnica muito mais sustentável e ecológica. Não há desperdícios porque as sobras são utilizadas na produção de novas peças</w:t>
      </w:r>
      <w:r w:rsidRPr="00C77768">
        <w:rPr>
          <w:sz w:val="24"/>
          <w:szCs w:val="24"/>
        </w:rPr>
        <w:t>», realça Teresa Vieira.</w:t>
      </w:r>
    </w:p>
    <w:p w:rsidR="00C77768" w:rsidRPr="00C77768" w:rsidRDefault="00C77768" w:rsidP="00C77768">
      <w:pPr>
        <w:spacing w:line="360" w:lineRule="auto"/>
        <w:jc w:val="both"/>
        <w:rPr>
          <w:sz w:val="24"/>
          <w:szCs w:val="24"/>
        </w:rPr>
      </w:pPr>
      <w:r w:rsidRPr="00C77768">
        <w:rPr>
          <w:sz w:val="24"/>
          <w:szCs w:val="24"/>
        </w:rPr>
        <w:t>Os resultados da investigação e os benefícios da aplicação desta técnica para a indústria em geral, técnica já bastante utilizada no setor aeroespacial, nomeadamente pela NASA, vão ser apresentados</w:t>
      </w:r>
      <w:r w:rsidR="009B4D99">
        <w:rPr>
          <w:sz w:val="24"/>
          <w:szCs w:val="24"/>
        </w:rPr>
        <w:t xml:space="preserve"> </w:t>
      </w:r>
      <w:r w:rsidRPr="00C77768">
        <w:rPr>
          <w:b/>
          <w:sz w:val="24"/>
          <w:szCs w:val="24"/>
        </w:rPr>
        <w:t>dia 25 de setembro</w:t>
      </w:r>
      <w:r w:rsidRPr="00C77768">
        <w:rPr>
          <w:sz w:val="24"/>
          <w:szCs w:val="24"/>
        </w:rPr>
        <w:t xml:space="preserve">, pelas </w:t>
      </w:r>
      <w:r w:rsidRPr="00C77768">
        <w:rPr>
          <w:b/>
          <w:sz w:val="24"/>
          <w:szCs w:val="24"/>
        </w:rPr>
        <w:t>18 horas</w:t>
      </w:r>
      <w:r w:rsidRPr="00C77768">
        <w:rPr>
          <w:sz w:val="24"/>
          <w:szCs w:val="24"/>
        </w:rPr>
        <w:t xml:space="preserve">, em Coimbra, nas instalações da </w:t>
      </w:r>
      <w:r w:rsidRPr="00C77768">
        <w:rPr>
          <w:b/>
          <w:sz w:val="24"/>
          <w:szCs w:val="24"/>
        </w:rPr>
        <w:t>Ordem dos Engenheiros</w:t>
      </w:r>
      <w:r w:rsidRPr="00C77768">
        <w:rPr>
          <w:sz w:val="24"/>
          <w:szCs w:val="24"/>
        </w:rPr>
        <w:t xml:space="preserve"> (Rua Antero de Quental).</w:t>
      </w:r>
    </w:p>
    <w:p w:rsidR="00C77768" w:rsidRPr="00C77768" w:rsidRDefault="00C77768" w:rsidP="00C77768">
      <w:pPr>
        <w:spacing w:line="360" w:lineRule="auto"/>
        <w:jc w:val="both"/>
        <w:rPr>
          <w:sz w:val="24"/>
          <w:szCs w:val="24"/>
        </w:rPr>
      </w:pPr>
      <w:r w:rsidRPr="00C77768">
        <w:rPr>
          <w:sz w:val="24"/>
          <w:szCs w:val="24"/>
        </w:rPr>
        <w:lastRenderedPageBreak/>
        <w:t>Subordinada ao tema "</w:t>
      </w:r>
      <w:r w:rsidRPr="00C77768">
        <w:rPr>
          <w:b/>
          <w:sz w:val="24"/>
          <w:szCs w:val="24"/>
        </w:rPr>
        <w:t>Fabricação Aditiva de Metais - A Nova Revolução Industrial. Desafios e soluções</w:t>
      </w:r>
      <w:r w:rsidRPr="00C77768">
        <w:rPr>
          <w:sz w:val="24"/>
          <w:szCs w:val="24"/>
        </w:rPr>
        <w:t>", a sessão visa explicar que «</w:t>
      </w:r>
      <w:r w:rsidRPr="00C77768">
        <w:rPr>
          <w:b/>
          <w:sz w:val="24"/>
          <w:szCs w:val="24"/>
        </w:rPr>
        <w:t>a fabricação aditiva em geral e a de metais e ligas metálicas em particular assume hoje em dia uma importância vital, devido à possibilidade de produzir componentes metálicos de pequena série e geometria muito complexa, associado à sua apetência para reduzir significativamente a produção de resíduos, contribuindo para uma solução industrial sustentável</w:t>
      </w:r>
      <w:r w:rsidRPr="00C77768">
        <w:rPr>
          <w:sz w:val="24"/>
          <w:szCs w:val="24"/>
        </w:rPr>
        <w:t>», acentua a catedrática da FCTUC.</w:t>
      </w:r>
    </w:p>
    <w:p w:rsidR="00C77768" w:rsidRPr="00C77768" w:rsidRDefault="00C77768" w:rsidP="00C77768">
      <w:pPr>
        <w:spacing w:line="360" w:lineRule="auto"/>
        <w:jc w:val="both"/>
        <w:rPr>
          <w:sz w:val="24"/>
          <w:szCs w:val="24"/>
        </w:rPr>
      </w:pPr>
    </w:p>
    <w:p w:rsidR="00C77768" w:rsidRPr="00C77768" w:rsidRDefault="00C77768" w:rsidP="00C77768">
      <w:pPr>
        <w:spacing w:line="360" w:lineRule="auto"/>
        <w:jc w:val="both"/>
        <w:rPr>
          <w:sz w:val="24"/>
          <w:szCs w:val="24"/>
        </w:rPr>
      </w:pPr>
      <w:r w:rsidRPr="00C77768">
        <w:rPr>
          <w:sz w:val="24"/>
          <w:szCs w:val="24"/>
        </w:rPr>
        <w:t>Cristina Pinto (Assessoria de Imprensa - Universidade de Coimbra)</w:t>
      </w:r>
    </w:p>
    <w:p w:rsidR="00C77768" w:rsidRPr="00C77768" w:rsidRDefault="00C77768" w:rsidP="00C77768">
      <w:pPr>
        <w:spacing w:line="360" w:lineRule="auto"/>
        <w:jc w:val="both"/>
        <w:rPr>
          <w:sz w:val="24"/>
          <w:szCs w:val="24"/>
        </w:rPr>
      </w:pPr>
      <w:r w:rsidRPr="00C77768">
        <w:rPr>
          <w:sz w:val="24"/>
          <w:szCs w:val="24"/>
        </w:rPr>
        <w:t>Ciência na Imprensa Regional – Ciência Viva</w:t>
      </w:r>
    </w:p>
    <w:sectPr w:rsidR="00C77768" w:rsidRPr="00C77768" w:rsidSect="00422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C77768"/>
    <w:rsid w:val="00362D13"/>
    <w:rsid w:val="00422263"/>
    <w:rsid w:val="00943EA8"/>
    <w:rsid w:val="009B4D99"/>
    <w:rsid w:val="00C7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26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2231</Characters>
  <Application>Microsoft Office Word</Application>
  <DocSecurity>0</DocSecurity>
  <Lines>18</Lines>
  <Paragraphs>5</Paragraphs>
  <ScaleCrop>false</ScaleCrop>
  <Company>PERSONAL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2015-09-24T10:32:00Z</dcterms:created>
  <dcterms:modified xsi:type="dcterms:W3CDTF">2015-09-24T10:35:00Z</dcterms:modified>
</cp:coreProperties>
</file>