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0EDE" w:rsidRPr="00ED6E51" w:rsidRDefault="00ED6E51">
      <w:pPr>
        <w:pStyle w:val="normal0"/>
        <w:rPr>
          <w:color w:val="auto"/>
        </w:rPr>
      </w:pPr>
      <w:proofErr w:type="gramStart"/>
      <w:r w:rsidRPr="00ED6E51">
        <w:rPr>
          <w:rFonts w:ascii="Arial" w:eastAsia="Arial" w:hAnsi="Arial" w:cs="Arial"/>
          <w:color w:val="auto"/>
          <w:sz w:val="50"/>
        </w:rPr>
        <w:t>C</w:t>
      </w:r>
      <w:r w:rsidRPr="00ED6E51">
        <w:rPr>
          <w:rFonts w:ascii="Arial" w:eastAsia="Arial" w:hAnsi="Arial" w:cs="Arial"/>
          <w:color w:val="auto"/>
          <w:sz w:val="50"/>
        </w:rPr>
        <w:t>onselhos para</w:t>
      </w:r>
      <w:proofErr w:type="gramEnd"/>
      <w:r w:rsidRPr="00ED6E51">
        <w:rPr>
          <w:rFonts w:ascii="Arial" w:eastAsia="Arial" w:hAnsi="Arial" w:cs="Arial"/>
          <w:color w:val="auto"/>
          <w:sz w:val="50"/>
        </w:rPr>
        <w:t xml:space="preserve"> iniciaç</w:t>
      </w:r>
      <w:r w:rsidRPr="00ED6E51">
        <w:rPr>
          <w:rFonts w:ascii="Arial" w:eastAsia="Arial" w:hAnsi="Arial" w:cs="Arial"/>
          <w:color w:val="auto"/>
          <w:sz w:val="50"/>
        </w:rPr>
        <w:t xml:space="preserve">ão </w:t>
      </w:r>
      <w:r w:rsidRPr="00ED6E51">
        <w:rPr>
          <w:rFonts w:ascii="Arial" w:eastAsia="Arial" w:hAnsi="Arial" w:cs="Arial"/>
          <w:color w:val="auto"/>
          <w:sz w:val="50"/>
        </w:rPr>
        <w:t>nas observações astronómicas</w:t>
      </w:r>
    </w:p>
    <w:p w:rsidR="00ED6E51" w:rsidRPr="00ED6E51" w:rsidRDefault="00ED6E51">
      <w:pPr>
        <w:pStyle w:val="normal0"/>
        <w:rPr>
          <w:color w:val="auto"/>
          <w:sz w:val="16"/>
        </w:rPr>
      </w:pPr>
    </w:p>
    <w:p w:rsidR="00D70EDE" w:rsidRPr="00ED6E51" w:rsidRDefault="00ED6E51">
      <w:pPr>
        <w:pStyle w:val="normal0"/>
        <w:rPr>
          <w:color w:val="auto"/>
        </w:rPr>
      </w:pPr>
      <w:r w:rsidRPr="00ED6E51">
        <w:rPr>
          <w:rFonts w:ascii="Arial" w:eastAsia="Arial" w:hAnsi="Arial" w:cs="Arial"/>
          <w:b/>
          <w:color w:val="auto"/>
          <w:sz w:val="32"/>
        </w:rPr>
        <w:t>1 – As observações a olho nu</w:t>
      </w:r>
    </w:p>
    <w:p w:rsidR="00D70EDE" w:rsidRDefault="00D70EDE">
      <w:pPr>
        <w:pStyle w:val="normal0"/>
      </w:pPr>
    </w:p>
    <w:p w:rsidR="00ED6E51" w:rsidRDefault="00ED6E51">
      <w:pPr>
        <w:pStyle w:val="normal0"/>
        <w:rPr>
          <w:sz w:val="20"/>
        </w:rPr>
      </w:pPr>
    </w:p>
    <w:p w:rsidR="00D70EDE" w:rsidRDefault="00ED6E51">
      <w:pPr>
        <w:pStyle w:val="normal0"/>
      </w:pPr>
      <w:r>
        <w:rPr>
          <w:b/>
        </w:rPr>
        <w:t>Seja bem-vindo/</w:t>
      </w:r>
      <w:proofErr w:type="gramStart"/>
      <w:r>
        <w:rPr>
          <w:b/>
        </w:rPr>
        <w:t>a ao</w:t>
      </w:r>
      <w:proofErr w:type="gramEnd"/>
      <w:r>
        <w:rPr>
          <w:b/>
        </w:rPr>
        <w:t xml:space="preserve"> grupo das pessoas que gostam de observar o céu.  Há quem diga que as observações astronómicas são a contemplação da natureza na sua escala mais ampla. Todos temos de começar por algum lado e ninguém nasceu ensinado. Mas pode aprender-se</w:t>
      </w:r>
      <w:r>
        <w:rPr>
          <w:b/>
        </w:rPr>
        <w:t xml:space="preserve"> a conhecer o céu e é muito mais fácil do que possa parecer à primeira vista. Vamos ver como proceder.</w:t>
      </w:r>
    </w:p>
    <w:p w:rsidR="00D70EDE" w:rsidRDefault="00D70EDE">
      <w:pPr>
        <w:pStyle w:val="normal0"/>
      </w:pPr>
    </w:p>
    <w:p w:rsidR="00D70EDE" w:rsidRDefault="00ED6E51">
      <w:pPr>
        <w:pStyle w:val="normal0"/>
      </w:pPr>
      <w:r>
        <w:rPr>
          <w:sz w:val="22"/>
        </w:rPr>
        <w:t>Está mesmo a começar, na estaca zero? Não se preocupe nem se sinta constrangido/a ou embaraçado/</w:t>
      </w:r>
      <w:r>
        <w:rPr>
          <w:sz w:val="22"/>
        </w:rPr>
        <w:t>a</w:t>
      </w:r>
      <w:r>
        <w:rPr>
          <w:sz w:val="22"/>
        </w:rPr>
        <w:t xml:space="preserve"> por isso. Lembre-se de um facto simples: todas as pes</w:t>
      </w:r>
      <w:r>
        <w:rPr>
          <w:sz w:val="22"/>
        </w:rPr>
        <w:t>soas passaram por essa fase, mesmo os maiores conhecedores do céu.</w:t>
      </w:r>
    </w:p>
    <w:p w:rsidR="00D70EDE" w:rsidRDefault="00ED6E51">
      <w:pPr>
        <w:pStyle w:val="normal0"/>
      </w:pPr>
      <w:r>
        <w:rPr>
          <w:sz w:val="22"/>
        </w:rPr>
        <w:t>Na época da tecnologia, pode parecer estranho começar por olhar o céu a olho nu</w:t>
      </w:r>
      <w:r>
        <w:rPr>
          <w:sz w:val="22"/>
        </w:rPr>
        <w:t xml:space="preserve">, mas há </w:t>
      </w:r>
      <w:r>
        <w:rPr>
          <w:sz w:val="22"/>
        </w:rPr>
        <w:t xml:space="preserve">vantagens </w:t>
      </w:r>
      <w:r>
        <w:rPr>
          <w:sz w:val="22"/>
        </w:rPr>
        <w:t>em</w:t>
      </w:r>
      <w:r>
        <w:rPr>
          <w:sz w:val="22"/>
        </w:rPr>
        <w:t xml:space="preserve"> começar deste modo. Não vá logo a correr comprar um telescópio, nem sequer um binóculo.</w:t>
      </w:r>
      <w:r>
        <w:rPr>
          <w:sz w:val="22"/>
        </w:rPr>
        <w:t xml:space="preserve"> Nesta fase de iniciação, esses instrumentos de observação de pouco lhe serviriam: para onde apontar o telescópio? Talvez desse para ver a Lua e pouco mais. Procure, em vez disso, habituar-se a ver o céu a olho nu (para ter um grande campo visual), conhece</w:t>
      </w:r>
      <w:r>
        <w:rPr>
          <w:sz w:val="22"/>
        </w:rPr>
        <w:t>r as constelações</w:t>
      </w:r>
      <w:r>
        <w:rPr>
          <w:sz w:val="22"/>
        </w:rPr>
        <w:t xml:space="preserve"> </w:t>
      </w:r>
      <w:r>
        <w:rPr>
          <w:sz w:val="22"/>
        </w:rPr>
        <w:t xml:space="preserve">relacionando-as entre si e identificar as estrelas mais brilhantes em cada uma dessas constelações. Pratique o método dos alinhamentos de estrelas. </w:t>
      </w:r>
    </w:p>
    <w:p w:rsidR="00D70EDE" w:rsidRDefault="00ED6E51">
      <w:pPr>
        <w:pStyle w:val="normal0"/>
      </w:pPr>
      <w:r>
        <w:rPr>
          <w:sz w:val="22"/>
        </w:rPr>
        <w:t>As constelações irão servir-lhe como marcos de referência muito úteis. Convém saber que 1</w:t>
      </w:r>
      <w:r>
        <w:rPr>
          <w:sz w:val="22"/>
        </w:rPr>
        <w:t>0 a 15 minutos por noite, praticados com alguma regularidade, darão resultados surpreendentes em poucas semanas. Procure estar à vontade com o céu, habitue-se a reconhecer as constelações em diferentes orientações em relação ao horizonte (a nascer, na posi</w:t>
      </w:r>
      <w:r>
        <w:rPr>
          <w:sz w:val="22"/>
        </w:rPr>
        <w:t xml:space="preserve">ção mais alta e no ocaso). Veja que constelações se observam a este, antes do nascer do Sol, e a oeste pouco depois do </w:t>
      </w:r>
      <w:proofErr w:type="gramStart"/>
      <w:r>
        <w:rPr>
          <w:sz w:val="22"/>
        </w:rPr>
        <w:t>pôr do Sol</w:t>
      </w:r>
      <w:proofErr w:type="gramEnd"/>
      <w:r>
        <w:rPr>
          <w:sz w:val="22"/>
        </w:rPr>
        <w:t xml:space="preserve">. Observe como isso se modifica ao longo dos meses. Inscreva-se num grupo de Astronomia. </w:t>
      </w:r>
    </w:p>
    <w:p w:rsidR="00D70EDE" w:rsidRDefault="00ED6E51">
      <w:pPr>
        <w:pStyle w:val="normal0"/>
      </w:pPr>
      <w:r>
        <w:rPr>
          <w:sz w:val="22"/>
        </w:rPr>
        <w:t xml:space="preserve">Socorra-se de um planisfério celeste </w:t>
      </w:r>
      <w:r>
        <w:rPr>
          <w:sz w:val="22"/>
        </w:rPr>
        <w:t>e de mapas com informações práticas. Utilize, por exemplo, o livro</w:t>
      </w:r>
      <w:r>
        <w:rPr>
          <w:i/>
          <w:sz w:val="22"/>
        </w:rPr>
        <w:t xml:space="preserve"> "O Céu nas Pontas dos Dedos"</w:t>
      </w:r>
      <w:r>
        <w:rPr>
          <w:sz w:val="22"/>
        </w:rPr>
        <w:t xml:space="preserve"> (</w:t>
      </w:r>
      <w:r>
        <w:rPr>
          <w:sz w:val="22"/>
        </w:rPr>
        <w:t xml:space="preserve">Plátano Editora, Lisboa, 2013), que inclui um prático planisfério celeste multifuncional, e complete-o com o </w:t>
      </w:r>
      <w:r>
        <w:rPr>
          <w:i/>
          <w:sz w:val="22"/>
        </w:rPr>
        <w:t>Roteiro do Céu</w:t>
      </w:r>
      <w:r>
        <w:rPr>
          <w:sz w:val="22"/>
        </w:rPr>
        <w:t xml:space="preserve"> (</w:t>
      </w:r>
      <w:r>
        <w:rPr>
          <w:sz w:val="22"/>
        </w:rPr>
        <w:t>Plátano Editora, Lisboa</w:t>
      </w:r>
      <w:r>
        <w:rPr>
          <w:sz w:val="22"/>
        </w:rPr>
        <w:t xml:space="preserve">, </w:t>
      </w:r>
      <w:r>
        <w:rPr>
          <w:sz w:val="22"/>
        </w:rPr>
        <w:t>2010).</w:t>
      </w:r>
    </w:p>
    <w:p w:rsidR="00D70EDE" w:rsidRDefault="00ED6E51">
      <w:pPr>
        <w:pStyle w:val="normal0"/>
      </w:pPr>
      <w:r>
        <w:rPr>
          <w:sz w:val="22"/>
        </w:rPr>
        <w:t xml:space="preserve">À medida que a sua experiência aumenta, procure locais de céu escuro com muito baixa poluição luminosa, onde o céu </w:t>
      </w:r>
      <w:proofErr w:type="spellStart"/>
      <w:r>
        <w:rPr>
          <w:sz w:val="22"/>
        </w:rPr>
        <w:t>nocturno</w:t>
      </w:r>
      <w:proofErr w:type="spellEnd"/>
      <w:r>
        <w:rPr>
          <w:sz w:val="22"/>
        </w:rPr>
        <w:t xml:space="preserve"> se mostra magnífico e imponente. Ainda existem em Portugal, felizmente, alguns locais com essas características. Mantenha-se nesta f</w:t>
      </w:r>
      <w:r>
        <w:rPr>
          <w:sz w:val="22"/>
        </w:rPr>
        <w:t xml:space="preserve">ase até ter acumulado umas 25 a 30 horas de observação. Quando for capaz de localizar umas 25 constelações e identificar outras tantas estrelas pelos seus nomes, "apontando-as a dedo", está apto para a fase seguinte, que será </w:t>
      </w:r>
      <w:proofErr w:type="spellStart"/>
      <w:r>
        <w:rPr>
          <w:sz w:val="22"/>
        </w:rPr>
        <w:t>objecto</w:t>
      </w:r>
      <w:proofErr w:type="spellEnd"/>
      <w:r>
        <w:rPr>
          <w:sz w:val="22"/>
        </w:rPr>
        <w:t xml:space="preserve"> do próximo artigo: obs</w:t>
      </w:r>
      <w:r>
        <w:rPr>
          <w:sz w:val="22"/>
        </w:rPr>
        <w:t>ervar o céu com um binóculo.</w:t>
      </w:r>
    </w:p>
    <w:p w:rsidR="00D70EDE" w:rsidRDefault="00D70EDE">
      <w:pPr>
        <w:pStyle w:val="normal0"/>
      </w:pPr>
    </w:p>
    <w:p w:rsidR="00ED6E51" w:rsidRDefault="00ED6E51" w:rsidP="00ED6E51">
      <w:pPr>
        <w:pStyle w:val="normal0"/>
        <w:rPr>
          <w:rFonts w:ascii="Arial" w:eastAsia="Arial" w:hAnsi="Arial" w:cs="Arial"/>
          <w:b/>
          <w:color w:val="auto"/>
        </w:rPr>
      </w:pPr>
    </w:p>
    <w:p w:rsidR="00ED6E51" w:rsidRPr="00ED6E51" w:rsidRDefault="00ED6E51" w:rsidP="00ED6E51">
      <w:pPr>
        <w:pStyle w:val="normal0"/>
        <w:rPr>
          <w:color w:val="auto"/>
        </w:rPr>
      </w:pPr>
      <w:r w:rsidRPr="00ED6E51">
        <w:rPr>
          <w:rFonts w:ascii="Arial" w:eastAsia="Arial" w:hAnsi="Arial" w:cs="Arial"/>
          <w:b/>
          <w:color w:val="auto"/>
        </w:rPr>
        <w:t>Guilherme de Almeida</w:t>
      </w:r>
      <w:r w:rsidRPr="00ED6E51">
        <w:rPr>
          <w:b/>
          <w:color w:val="auto"/>
        </w:rPr>
        <w:t xml:space="preserve"> </w:t>
      </w:r>
    </w:p>
    <w:p w:rsidR="00ED6E51" w:rsidRDefault="00ED6E51">
      <w:pPr>
        <w:pStyle w:val="normal0"/>
      </w:pPr>
    </w:p>
    <w:p w:rsidR="00ED6E51" w:rsidRDefault="00ED6E51">
      <w:pPr>
        <w:pStyle w:val="normal0"/>
      </w:pPr>
    </w:p>
    <w:p w:rsidR="00ED6E51" w:rsidRDefault="00ED6E51">
      <w:pPr>
        <w:pStyle w:val="normal0"/>
      </w:pPr>
      <w:r>
        <w:t>Ciência na Imprensa Regional – Ciência Viva</w:t>
      </w:r>
    </w:p>
    <w:sectPr w:rsidR="00ED6E51" w:rsidSect="00D70EDE">
      <w:pgSz w:w="11907" w:h="16840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D70EDE"/>
    <w:rsid w:val="00D70EDE"/>
    <w:rsid w:val="00ED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70EDE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D70EDE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D70EDE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D70EDE"/>
    <w:pPr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D70EDE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D70EDE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70E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0"/>
    <w:next w:val="normal0"/>
    <w:rsid w:val="00D70EDE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D70EDE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Dicas 6A_Imprensa Regional.docx</dc:title>
  <cp:lastModifiedBy>antonio</cp:lastModifiedBy>
  <cp:revision>2</cp:revision>
  <dcterms:created xsi:type="dcterms:W3CDTF">2013-07-22T10:07:00Z</dcterms:created>
  <dcterms:modified xsi:type="dcterms:W3CDTF">2013-07-22T10:08:00Z</dcterms:modified>
</cp:coreProperties>
</file>